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eastAsia="方正小标宋简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480" w:lineRule="exact"/>
        <w:jc w:val="center"/>
        <w:rPr>
          <w:rFonts w:ascii="方正小标宋简体" w:eastAsia="方正小标宋简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2025年</w:t>
      </w:r>
      <w:bookmarkStart w:id="0" w:name="_Hlk44519641"/>
      <w:r>
        <w:rPr>
          <w:rFonts w:hint="eastAsia" w:ascii="黑体" w:hAnsi="黑体" w:eastAsia="黑体" w:cs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思想政治</w:t>
      </w:r>
      <w:bookmarkEnd w:id="0"/>
      <w:r>
        <w:rPr>
          <w:rFonts w:hint="eastAsia" w:ascii="黑体" w:hAnsi="黑体" w:eastAsia="黑体" w:cs="黑体"/>
          <w:color w:val="000000" w:themeColor="text1"/>
          <w:sz w:val="40"/>
          <w:szCs w:val="44"/>
          <w14:textFill>
            <w14:solidFill>
              <w14:schemeClr w14:val="tx1"/>
            </w14:solidFill>
          </w14:textFill>
        </w:rPr>
        <w:t>工作专项课题指南</w:t>
      </w:r>
    </w:p>
    <w:p>
      <w:pPr>
        <w:spacing w:line="480" w:lineRule="exact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1"/>
        </w:numPr>
        <w:spacing w:line="360" w:lineRule="auto"/>
        <w:rPr>
          <w:rFonts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习近平新时代中国特色社会主义思想研究类</w:t>
      </w:r>
    </w:p>
    <w:p>
      <w:pPr>
        <w:spacing w:line="360" w:lineRule="auto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习近平文化思想研究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习近平总书记关于教育强国重要论述研究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习近平总书记关于思政课</w:t>
      </w:r>
      <w:r>
        <w:rPr>
          <w:rFonts w:hint="eastAsia" w:ascii="仿宋_GB2312" w:eastAsia="仿宋_GB2312" w:cs="仿宋_GB2312"/>
          <w:kern w:val="0"/>
          <w:sz w:val="28"/>
          <w:szCs w:val="28"/>
          <w:lang w:eastAsia="zh-CN"/>
        </w:rPr>
        <w:t>建设</w:t>
      </w:r>
      <w:r>
        <w:rPr>
          <w:rFonts w:hint="eastAsia" w:ascii="仿宋_GB2312" w:eastAsia="仿宋_GB2312" w:cs="仿宋_GB2312"/>
          <w:kern w:val="0"/>
          <w:sz w:val="28"/>
          <w:szCs w:val="28"/>
        </w:rPr>
        <w:t>重要论述研究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习近平总书记关于教育家精神重要论述研究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二、思想政治理论课建设研究类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“习近平新时代中国特色社会主义思想概论”课教学情况调研与优化对策研究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人工智能赋能学校思想政治理论课创新研究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新质生产力视角下思政课实践教学策略研究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推进大中小学思政课教育一体化实践研究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推进大中小学德育劳育一体化实践研究</w:t>
      </w:r>
      <w:bookmarkStart w:id="7" w:name="_GoBack"/>
      <w:bookmarkEnd w:id="7"/>
    </w:p>
    <w:p>
      <w:pPr>
        <w:autoSpaceDE w:val="0"/>
        <w:autoSpaceDN w:val="0"/>
        <w:adjustRightInd w:val="0"/>
        <w:spacing w:line="360" w:lineRule="auto"/>
        <w:jc w:val="left"/>
        <w:rPr>
          <w:rFonts w:hint="eastAsia"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“大思政课”创新建设的理论与实践研究</w:t>
      </w:r>
    </w:p>
    <w:p>
      <w:pPr>
        <w:numPr>
          <w:numId w:val="0"/>
        </w:numPr>
        <w:autoSpaceDE w:val="0"/>
        <w:autoSpaceDN w:val="0"/>
        <w:adjustRightInd w:val="0"/>
        <w:spacing w:line="360" w:lineRule="auto"/>
        <w:ind w:leftChars="0"/>
        <w:jc w:val="left"/>
        <w:rPr>
          <w:rFonts w:hint="eastAsia" w:ascii="仿宋_GB2312" w:eastAsia="仿宋_GB2312" w:cs="仿宋_GB2312"/>
          <w:kern w:val="0"/>
          <w:sz w:val="28"/>
          <w:szCs w:val="28"/>
          <w:lang w:eastAsia="zh-CN"/>
        </w:rPr>
      </w:pPr>
    </w:p>
    <w:p>
      <w:pPr>
        <w:spacing w:line="360" w:lineRule="auto"/>
        <w:rPr>
          <w:rFonts w:hint="eastAsia" w:ascii="仿宋_GB2312" w:eastAsia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三、课程思政建设类</w:t>
      </w:r>
    </w:p>
    <w:p>
      <w:pPr>
        <w:spacing w:line="360" w:lineRule="auto"/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专业（群）课程思政核心素养知识图谱研究</w:t>
      </w:r>
    </w:p>
    <w:p>
      <w:pPr>
        <w:spacing w:line="360" w:lineRule="auto"/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结合专业特点分类推进课程思政建设范式研究</w:t>
      </w:r>
    </w:p>
    <w:p>
      <w:pPr>
        <w:spacing w:line="360" w:lineRule="auto"/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课程思政建设质量评价体系和激励机制研究</w:t>
      </w:r>
    </w:p>
    <w:p>
      <w:pPr>
        <w:spacing w:line="360" w:lineRule="auto"/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课程思政与学生素质养成路径、评价研究</w:t>
      </w:r>
    </w:p>
    <w:p>
      <w:pPr>
        <w:spacing w:line="360" w:lineRule="auto"/>
        <w:rPr>
          <w:rFonts w:hint="eastAsia" w:ascii="仿宋_GB2312" w:eastAsia="仿宋_GB2312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、思想政治工作研究类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新质生产力理论赋能学校思政教育创新研究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bookmarkStart w:id="1" w:name="OLE_LINK6"/>
      <w:bookmarkStart w:id="2" w:name="OLE_LINK5"/>
      <w:bookmarkStart w:id="3" w:name="OLE_LINK7"/>
      <w:bookmarkStart w:id="4" w:name="OLE_LINK8"/>
      <w:r>
        <w:rPr>
          <w:rFonts w:hint="eastAsia" w:ascii="仿宋_GB2312" w:eastAsia="仿宋_GB2312" w:cs="仿宋_GB2312"/>
          <w:kern w:val="0"/>
          <w:sz w:val="28"/>
          <w:szCs w:val="28"/>
        </w:rPr>
        <w:t>大数据时代</w:t>
      </w:r>
      <w:bookmarkEnd w:id="1"/>
      <w:bookmarkEnd w:id="2"/>
      <w:r>
        <w:rPr>
          <w:rFonts w:hint="eastAsia" w:ascii="仿宋_GB2312" w:eastAsia="仿宋_GB2312" w:cs="仿宋_GB2312"/>
          <w:kern w:val="0"/>
          <w:sz w:val="28"/>
          <w:szCs w:val="28"/>
        </w:rPr>
        <w:t>背景下学校精准思政教育</w:t>
      </w:r>
      <w:bookmarkEnd w:id="3"/>
      <w:bookmarkEnd w:id="4"/>
      <w:r>
        <w:rPr>
          <w:rFonts w:hint="eastAsia" w:ascii="仿宋_GB2312" w:eastAsia="仿宋_GB2312" w:cs="仿宋_GB2312"/>
          <w:kern w:val="0"/>
          <w:sz w:val="28"/>
          <w:szCs w:val="28"/>
        </w:rPr>
        <w:t>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党团组织在“一站式”学生社区育人中价值引领作用研究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心理健康教育与思想政治教育的融合研究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“三全育人”视域下实践育人机制及路径研究</w:t>
      </w:r>
    </w:p>
    <w:p>
      <w:pPr>
        <w:spacing w:line="360" w:lineRule="auto"/>
        <w:rPr>
          <w:rFonts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32"/>
          <w14:textFill>
            <w14:solidFill>
              <w14:schemeClr w14:val="tx1"/>
            </w14:solidFill>
          </w14:textFill>
        </w:rPr>
        <w:t>产教融合视域下学校思政工作创新研究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学校网络思政育人现状及创新路径研究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高校思政课实践教学和青年学生社团协同育人研究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</w:p>
    <w:p>
      <w:pPr>
        <w:spacing w:line="360" w:lineRule="auto"/>
        <w:rPr>
          <w:rFonts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、教师思政工作研究类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青年教师价值选择及引导策略研究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教育家精神铸魂强师的实践路径研究</w:t>
      </w:r>
    </w:p>
    <w:p>
      <w:pPr>
        <w:spacing w:line="360" w:lineRule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5" w:name="OLE_LINK9"/>
      <w:bookmarkStart w:id="6" w:name="OLE_LINK10"/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学校教师发展支持服务体系建设研究</w:t>
      </w:r>
    </w:p>
    <w:p>
      <w:pPr>
        <w:spacing w:line="360" w:lineRule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bookmarkEnd w:id="5"/>
    <w:bookmarkEnd w:id="6"/>
    <w:p>
      <w:pPr>
        <w:spacing w:line="360" w:lineRule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仿宋_GB2312" w:eastAsia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、劳模工匠精神研究类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产教融合视域下学校劳模工匠文化育人实践研究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劳模工匠精神引领下新质生产力人才（新质工匠）培养机制创新研究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劳模工匠精神融入专业课程教学实践研究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eastAsia="仿宋_GB2312" w:cs="仿宋_GB2312"/>
          <w:kern w:val="0"/>
          <w:sz w:val="28"/>
          <w:szCs w:val="28"/>
        </w:rPr>
        <w:t>“五育融合”视域下新时代大学生劳动教育研究</w:t>
      </w:r>
    </w:p>
    <w:sectPr>
      <w:pgSz w:w="11906" w:h="16838"/>
      <w:pgMar w:top="1043" w:right="1633" w:bottom="110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E07164"/>
    <w:multiLevelType w:val="singleLevel"/>
    <w:tmpl w:val="8DE071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RmMTZmZmQ2OTEzOWUzOTVjOWYzZDIyZGRiZGNhNGYifQ=="/>
  </w:docVars>
  <w:rsids>
    <w:rsidRoot w:val="39DD7631"/>
    <w:rsid w:val="0009621A"/>
    <w:rsid w:val="001726F7"/>
    <w:rsid w:val="001B4C14"/>
    <w:rsid w:val="001C6F9D"/>
    <w:rsid w:val="00206323"/>
    <w:rsid w:val="00224E9A"/>
    <w:rsid w:val="0024065E"/>
    <w:rsid w:val="002E2E03"/>
    <w:rsid w:val="00335E9E"/>
    <w:rsid w:val="003A7482"/>
    <w:rsid w:val="00463507"/>
    <w:rsid w:val="0046776F"/>
    <w:rsid w:val="004717F9"/>
    <w:rsid w:val="00511088"/>
    <w:rsid w:val="00577737"/>
    <w:rsid w:val="00577768"/>
    <w:rsid w:val="0065604E"/>
    <w:rsid w:val="006A5867"/>
    <w:rsid w:val="006E582B"/>
    <w:rsid w:val="006F7378"/>
    <w:rsid w:val="007070B0"/>
    <w:rsid w:val="00716680"/>
    <w:rsid w:val="00716FFF"/>
    <w:rsid w:val="00717B1E"/>
    <w:rsid w:val="007260DA"/>
    <w:rsid w:val="0079389A"/>
    <w:rsid w:val="007B57D8"/>
    <w:rsid w:val="007F79DE"/>
    <w:rsid w:val="007F7C5A"/>
    <w:rsid w:val="00813E89"/>
    <w:rsid w:val="00840AA7"/>
    <w:rsid w:val="0085794A"/>
    <w:rsid w:val="008A6BA0"/>
    <w:rsid w:val="009722E8"/>
    <w:rsid w:val="00A06C48"/>
    <w:rsid w:val="00A85BCB"/>
    <w:rsid w:val="00AD542D"/>
    <w:rsid w:val="00B10E7A"/>
    <w:rsid w:val="00B6685F"/>
    <w:rsid w:val="00BC0F67"/>
    <w:rsid w:val="00BE3961"/>
    <w:rsid w:val="00CB1D05"/>
    <w:rsid w:val="00DB5BEF"/>
    <w:rsid w:val="00EB2A35"/>
    <w:rsid w:val="00EC6920"/>
    <w:rsid w:val="00EE1992"/>
    <w:rsid w:val="00F06BF9"/>
    <w:rsid w:val="00F97BDE"/>
    <w:rsid w:val="00FD268F"/>
    <w:rsid w:val="06E05ADB"/>
    <w:rsid w:val="160050A3"/>
    <w:rsid w:val="167C53F9"/>
    <w:rsid w:val="1C245C48"/>
    <w:rsid w:val="219117DA"/>
    <w:rsid w:val="21A86451"/>
    <w:rsid w:val="29D64024"/>
    <w:rsid w:val="2DCC49F2"/>
    <w:rsid w:val="2E624C76"/>
    <w:rsid w:val="32E81354"/>
    <w:rsid w:val="39DD7631"/>
    <w:rsid w:val="41673E4A"/>
    <w:rsid w:val="4F411EB6"/>
    <w:rsid w:val="57605364"/>
    <w:rsid w:val="57C87E29"/>
    <w:rsid w:val="58E919C1"/>
    <w:rsid w:val="708D3652"/>
    <w:rsid w:val="75A240D5"/>
    <w:rsid w:val="7EC7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kern w:val="2"/>
      <w:sz w:val="18"/>
      <w:szCs w:val="18"/>
    </w:rPr>
  </w:style>
  <w:style w:type="character" w:customStyle="1" w:styleId="10">
    <w:name w:val="批注框文本 字符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97</Words>
  <Characters>557</Characters>
  <Lines>4</Lines>
  <Paragraphs>1</Paragraphs>
  <TotalTime>26</TotalTime>
  <ScaleCrop>false</ScaleCrop>
  <LinksUpToDate>false</LinksUpToDate>
  <CharactersWithSpaces>653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2024-10-15T05:40:00Z</dcterms:created>
  <dc:creator>XHS</dc:creator>
  <cp:lastModifiedBy>lenovo</cp:lastModifiedBy>
  <cp:lastPrinted>2024-09-11T06:51:00Z</cp:lastPrinted>
  <dcterms:modified xsi:type="dcterms:W3CDTF">2024-10-17T01:04:01Z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1E9ABE45269346AA861EB574378E5E3E_13</vt:lpwstr>
  </property>
</Properties>
</file>