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729"/>
        <w:gridCol w:w="445"/>
        <w:gridCol w:w="873"/>
        <w:gridCol w:w="1158"/>
        <w:gridCol w:w="1301"/>
        <w:gridCol w:w="873"/>
        <w:gridCol w:w="23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6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上海城建职业学院客饭预定表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部门（二级学院）</w:t>
            </w: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部门负责人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预定时间</w:t>
            </w: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经办人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用餐时间</w:t>
            </w: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用餐标准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exact"/>
          <w:jc w:val="center"/>
        </w:trPr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事由             </w:t>
            </w:r>
          </w:p>
        </w:tc>
        <w:tc>
          <w:tcPr>
            <w:tcW w:w="70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预计用餐人数</w:t>
            </w: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实际用餐人数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餐费支付方式</w:t>
            </w: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是否有公函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2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教工餐厅经办人</w:t>
            </w: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部门（二级学院）用餐后确认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6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用餐人员名单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1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96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注：用餐部门请至少提前一天将此表交至后保处或教工餐厅负责人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各校区教工食堂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后保处负责人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奉贤校区：唐一峰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18964306202       杨浦校区：李慧琳 18918075132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宝山校区：汪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13512156738   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各校区教工食堂负责人：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奉贤校区：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谭智勇18321272376      杨浦校区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兰成义13957145518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宝山校区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王志高13625146039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897"/>
    <w:rsid w:val="00012A92"/>
    <w:rsid w:val="0033567B"/>
    <w:rsid w:val="003F1897"/>
    <w:rsid w:val="009479A4"/>
    <w:rsid w:val="00A561DE"/>
    <w:rsid w:val="00EA5723"/>
    <w:rsid w:val="0C8F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426</Characters>
  <Lines>3</Lines>
  <Paragraphs>1</Paragraphs>
  <TotalTime>32</TotalTime>
  <ScaleCrop>false</ScaleCrop>
  <LinksUpToDate>false</LinksUpToDate>
  <CharactersWithSpaces>499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2019-11-11T02:54:00Z</dcterms:created>
  <dc:creator>user</dc:creator>
  <cp:lastModifiedBy>唐</cp:lastModifiedBy>
  <cp:lastPrinted>2019-11-11T03:19:00Z</cp:lastPrinted>
  <dcterms:modified xsi:type="dcterms:W3CDTF">2019-11-14T02:35:25Z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